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7D7C508" w:rsidR="00CC7E12" w:rsidRPr="00CC7E12" w:rsidRDefault="0008269D" w:rsidP="00872F1F">
      <w:pPr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Pr="0008269D">
        <w:rPr>
          <w:rFonts w:cstheme="minorHAnsi"/>
          <w:b/>
          <w:bCs/>
          <w:i/>
        </w:rPr>
        <w:t xml:space="preserve">Zakup telefonów IP oraz systemowych w podziale na 7 części 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POST/DYS/OLD/GZ/04150/2025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8269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271FA82" w14:textId="77777777" w:rsidR="002F64D9" w:rsidRPr="002F64D9" w:rsidRDefault="002F64D9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64D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POST/DYS/OLD/GZ/04150/2025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16F8B2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16F8B2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POST/DYS/OLD/GZ/04150/2025                        </dmsv2SWPP2ObjectNumber>
    <dmsv2SWPP2SumMD5 xmlns="http://schemas.microsoft.com/sharepoint/v3">56823b408663704569b937b0fc0a4445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23828308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00000001000700020000000000010002</dmsv2SWPP2ObjectDepartment>
    <dmsv2SWPP2ObjectName xmlns="http://schemas.microsoft.com/sharepoint/v3">Postępowanie</dmsv2SWPP2ObjectName>
    <_dlc_DocId xmlns="a19cb1c7-c5c7-46d4-85ae-d83685407bba">DPFVW34YURAE-1996658973-18790</_dlc_DocId>
    <_dlc_DocIdUrl xmlns="a19cb1c7-c5c7-46d4-85ae-d83685407bba">
      <Url>https://swpp2.dms.gkpge.pl/sites/40/_layouts/15/DocIdRedir.aspx?ID=DPFVW34YURAE-1996658973-18790</Url>
      <Description>DPFVW34YURAE-1996658973-18790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0236B-F8B2-4511-B19A-D137ABE4D3A8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6DF8BDE-EBB7-4B3A-8919-84971EEC9FB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782</Words>
  <Characters>4697</Characters>
  <Application>Microsoft Office Word</Application>
  <DocSecurity>0</DocSecurity>
  <Lines>39</Lines>
  <Paragraphs>10</Paragraphs>
  <ScaleCrop>false</ScaleCrop>
  <Company>PGE Systemy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5</cp:revision>
  <cp:lastPrinted>2024-07-15T11:21:00Z</cp:lastPrinted>
  <dcterms:created xsi:type="dcterms:W3CDTF">2025-11-24T10:47:00Z</dcterms:created>
  <dcterms:modified xsi:type="dcterms:W3CDTF">2025-11-24T10:51:00Z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9b649356-1433-4cd8-8ffa-6b368e880846</vt:lpwstr>
  </property>
</Properties>
</file>